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8CC01">
      <w:pPr>
        <w:pStyle w:val="23"/>
        <w:spacing w:line="210" w:lineRule="exact"/>
        <w:ind w:firstLine="0"/>
      </w:pPr>
    </w:p>
    <w:p w14:paraId="4AF1408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4" w:lineRule="auto"/>
        <w:textAlignment w:val="auto"/>
        <w:rPr>
          <w:rFonts w:hint="eastAsia" w:eastAsia="黑体"/>
          <w:lang w:eastAsia="zh-CN"/>
        </w:rPr>
      </w:pPr>
      <w:r>
        <w:t>数字证书风险知情书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2025年11月15日版</w:t>
      </w:r>
      <w:r>
        <w:rPr>
          <w:rFonts w:hint="eastAsia"/>
          <w:lang w:eastAsia="zh-CN"/>
        </w:rPr>
        <w:t>）</w:t>
      </w:r>
    </w:p>
    <w:p w14:paraId="37B3EA3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4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沃通电子认证服务有限公司（简称“沃通公司”）是获得国家主管部门许可的电子认证服务机构，严格按照《中华人民共和国</w:t>
      </w:r>
      <w:r>
        <w:rPr>
          <w:rFonts w:hint="eastAsia"/>
          <w:sz w:val="22"/>
          <w:szCs w:val="22"/>
          <w:lang w:val="en-US" w:eastAsia="zh-CN"/>
        </w:rPr>
        <w:t>电子签名</w:t>
      </w:r>
      <w:r>
        <w:rPr>
          <w:sz w:val="22"/>
          <w:szCs w:val="22"/>
        </w:rPr>
        <w:t>法》</w:t>
      </w:r>
      <w:r>
        <w:rPr>
          <w:rFonts w:hint="eastAsia"/>
          <w:sz w:val="22"/>
          <w:szCs w:val="22"/>
          <w:lang w:eastAsia="zh-CN"/>
        </w:rPr>
        <w:t>、</w:t>
      </w:r>
      <w:r>
        <w:rPr>
          <w:sz w:val="22"/>
          <w:szCs w:val="22"/>
        </w:rPr>
        <w:t>《电子认证服务管理办法》</w:t>
      </w:r>
      <w:r>
        <w:rPr>
          <w:rFonts w:hint="eastAsia"/>
          <w:sz w:val="22"/>
          <w:szCs w:val="22"/>
          <w:lang w:eastAsia="zh-CN"/>
        </w:rPr>
        <w:t>、《</w:t>
      </w:r>
      <w:r>
        <w:rPr>
          <w:rFonts w:hint="eastAsia"/>
          <w:sz w:val="22"/>
          <w:szCs w:val="22"/>
          <w:lang w:val="en-US" w:eastAsia="zh-CN"/>
        </w:rPr>
        <w:t>电子政务</w:t>
      </w:r>
      <w:r>
        <w:rPr>
          <w:sz w:val="22"/>
          <w:szCs w:val="22"/>
        </w:rPr>
        <w:t>电子认证服务管理办法</w:t>
      </w:r>
      <w:r>
        <w:rPr>
          <w:rFonts w:hint="eastAsia"/>
          <w:sz w:val="22"/>
          <w:szCs w:val="22"/>
          <w:lang w:eastAsia="zh-CN"/>
        </w:rPr>
        <w:t>》</w:t>
      </w:r>
      <w:r>
        <w:rPr>
          <w:rFonts w:hint="eastAsia"/>
          <w:sz w:val="22"/>
          <w:szCs w:val="22"/>
          <w:lang w:val="en-US" w:eastAsia="zh-CN"/>
        </w:rPr>
        <w:t>等法律法规要求</w:t>
      </w:r>
      <w:r>
        <w:rPr>
          <w:sz w:val="22"/>
          <w:szCs w:val="22"/>
        </w:rPr>
        <w:t>开展</w:t>
      </w:r>
      <w:r>
        <w:rPr>
          <w:rFonts w:hint="eastAsia"/>
          <w:sz w:val="22"/>
          <w:szCs w:val="22"/>
          <w:lang w:val="en-US" w:eastAsia="zh-CN"/>
        </w:rPr>
        <w:t>电子认证</w:t>
      </w:r>
      <w:r>
        <w:rPr>
          <w:sz w:val="22"/>
          <w:szCs w:val="22"/>
        </w:rPr>
        <w:t>服务。数字证书作为网络身份的法定凭证，其申请、使用及保管直接关联法律责任，为保障您的合法权益，现就相关风险及注意事项明确告知如下，请您务必仔细阅读并确认：</w:t>
      </w:r>
    </w:p>
    <w:p w14:paraId="50066D3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2"/>
          <w:szCs w:val="40"/>
        </w:rPr>
      </w:pPr>
      <w:r>
        <w:rPr>
          <w:sz w:val="28"/>
          <w:szCs w:val="40"/>
        </w:rPr>
        <w:t>核心风险提示</w:t>
      </w:r>
    </w:p>
    <w:p w14:paraId="5E59CF63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【意愿真实性风险】您申请数字证书的行为是真实意愿表达，已明确知晓证书用途（如电子合同签署、政务业务申报等），因虚假申请导致的法律责任由您自行承担。</w:t>
      </w:r>
    </w:p>
    <w:p w14:paraId="3CA9080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【法律效力风险】使用本证书进行的电子签名，符合《电子签名法》规定的“可靠电子签名”标准，与手写签名或盖章具有同等法律效力，您应对所有签名行为承担完全法律责任。</w:t>
      </w:r>
    </w:p>
    <w:p w14:paraId="2568C2D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【保管责任风险】数字证书及私钥由您专属所有，您应采取加密存储、定期更换密码等安全措施妥善保管，不得泄露、转让、转借他人。因保管不善导致证书被冒用、滥用的，所有后果由您承担。</w:t>
      </w:r>
    </w:p>
    <w:p w14:paraId="47A8398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【失密处置风险】如发现证书或私钥泄露、丢失、损毁，或怀疑被不当使用，您应立即通过以下方式止损：①登录沃通官网（https://www.wotrus.com）申请证书撤销；②拨打客服热线4006-967-446通知沃通公司；③通知相关业务合作方。延迟处置导致的损失，沃通公司不承担责任。</w:t>
      </w:r>
      <w:bookmarkStart w:id="0" w:name="_GoBack"/>
      <w:bookmarkEnd w:id="0"/>
    </w:p>
    <w:p w14:paraId="5979356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2"/>
          <w:szCs w:val="40"/>
        </w:rPr>
      </w:pPr>
      <w:r>
        <w:rPr>
          <w:sz w:val="28"/>
          <w:szCs w:val="40"/>
        </w:rPr>
        <w:t>申请与使用须知</w:t>
      </w:r>
    </w:p>
    <w:p w14:paraId="33C7F3AB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您申请证书前，已完整阅读并理解《电子认证服务协议》及本知情书全部内容，确认接受其中的权利义务条款及风险提示。</w:t>
      </w:r>
    </w:p>
    <w:p w14:paraId="0FE7C8FE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您提交的身份信息（个人/企业）真实、有效，信息变更时将按协议要求及时通知沃通公司，因信息不实或未更新导致的证书错误、业务损失，责任由您承担。</w:t>
      </w:r>
    </w:p>
    <w:p w14:paraId="338B5B96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证书仅可在有效期内、按密钥用途限定范围使用，不得用于违法违规活动；证书到期或被撤销后，您将立即停止使用对应私钥。</w:t>
      </w:r>
    </w:p>
    <w:p w14:paraId="7043D19E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沃通公司仅通过官网、官方APP、线下营业厅提供证书申请、更新、撤销服务，无任何第三方代理渠道，请勿通过非官方途径办理业务，避免遭遇诈骗。</w:t>
      </w:r>
    </w:p>
    <w:p w14:paraId="5E1937C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sz w:val="22"/>
          <w:szCs w:val="40"/>
        </w:rPr>
      </w:pPr>
      <w:r>
        <w:rPr>
          <w:sz w:val="28"/>
          <w:szCs w:val="40"/>
        </w:rPr>
        <w:t>服务与支持</w:t>
      </w:r>
    </w:p>
    <w:p w14:paraId="26CC536C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证书状态查询：您可通过沃通官网“证书查询”模块，实时核查证书有效期、状态等信息。</w:t>
      </w:r>
    </w:p>
    <w:p w14:paraId="10C39E85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问题咨询与投诉：如遇证书办理、使用问题，或需投诉反馈，可拨打客服热线4006-967-446，服务时间为工作日9:00-18:00。</w:t>
      </w:r>
    </w:p>
    <w:p w14:paraId="526B711A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left="0" w:leftChars="0" w:firstLine="480" w:firstLineChars="0"/>
        <w:textAlignment w:val="auto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sz w:val="22"/>
          <w:szCs w:val="22"/>
        </w:rPr>
        <w:t>合规监督：沃通公司接受国家工业和信息化部、国家密码管理局等主管部门监督，您可通过主管部门官网查询我司合规资质。</w:t>
      </w:r>
    </w:p>
    <w:p w14:paraId="1ED872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4" w:lineRule="auto"/>
        <w:textAlignment w:val="auto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>本人/本单位已完整阅读、充分理解本《数字证书风险知情书》的全部内容，明确知晓数字证书使用的相关风险及自身责任，自愿申请并使用沃通公司提供的电子认证服务。</w:t>
      </w:r>
      <w:r>
        <w:rPr>
          <w:sz w:val="22"/>
          <w:szCs w:val="22"/>
        </w:rPr>
        <w:br w:type="textWrapping"/>
      </w:r>
    </w:p>
    <w:p w14:paraId="7576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4" w:lineRule="auto"/>
        <w:jc w:val="right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沃通电子认证服务有限公司</w: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                                                     </w:t>
      </w:r>
    </w:p>
    <w:sectPr>
      <w:pgSz w:w="11906" w:h="16838"/>
      <w:pgMar w:top="340" w:right="567" w:bottom="340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E3B0D"/>
    <w:multiLevelType w:val="singleLevel"/>
    <w:tmpl w:val="8FBE3B0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BAF6AD2F"/>
    <w:multiLevelType w:val="singleLevel"/>
    <w:tmpl w:val="BAF6AD2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FFDA126B"/>
    <w:multiLevelType w:val="singleLevel"/>
    <w:tmpl w:val="FFDA126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4BE3571C"/>
    <w:multiLevelType w:val="singleLevel"/>
    <w:tmpl w:val="4BE3571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4M2QwNmQ5ZDQ4ZDU1NTgwMGUyN2NkYjFkZDIzM2EifQ=="/>
  </w:docVars>
  <w:rsids>
    <w:rsidRoot w:val="00B726CE"/>
    <w:rsid w:val="00085C4D"/>
    <w:rsid w:val="00147B1E"/>
    <w:rsid w:val="00163467"/>
    <w:rsid w:val="001D0F69"/>
    <w:rsid w:val="00215492"/>
    <w:rsid w:val="00295411"/>
    <w:rsid w:val="005D11DD"/>
    <w:rsid w:val="00620E3C"/>
    <w:rsid w:val="00704739"/>
    <w:rsid w:val="0074448B"/>
    <w:rsid w:val="00924793"/>
    <w:rsid w:val="009961E4"/>
    <w:rsid w:val="00A34D1A"/>
    <w:rsid w:val="00B726CE"/>
    <w:rsid w:val="00BB08EF"/>
    <w:rsid w:val="00C222DF"/>
    <w:rsid w:val="00CC7267"/>
    <w:rsid w:val="00D27F87"/>
    <w:rsid w:val="00DA2669"/>
    <w:rsid w:val="00DF1439"/>
    <w:rsid w:val="00DF7A79"/>
    <w:rsid w:val="00FD0619"/>
    <w:rsid w:val="01DF6B52"/>
    <w:rsid w:val="034D6571"/>
    <w:rsid w:val="051D0769"/>
    <w:rsid w:val="05622F79"/>
    <w:rsid w:val="075D3C5B"/>
    <w:rsid w:val="08020087"/>
    <w:rsid w:val="09380A3A"/>
    <w:rsid w:val="09393EEC"/>
    <w:rsid w:val="0A9F1B17"/>
    <w:rsid w:val="0AD21F3E"/>
    <w:rsid w:val="0C8A331E"/>
    <w:rsid w:val="0D2D72E8"/>
    <w:rsid w:val="0D3C62F0"/>
    <w:rsid w:val="10E21CD7"/>
    <w:rsid w:val="12656CD5"/>
    <w:rsid w:val="12D25CA1"/>
    <w:rsid w:val="137B2285"/>
    <w:rsid w:val="162F53D1"/>
    <w:rsid w:val="176F59F7"/>
    <w:rsid w:val="179B409D"/>
    <w:rsid w:val="197665D7"/>
    <w:rsid w:val="1B0E0251"/>
    <w:rsid w:val="1B5A5470"/>
    <w:rsid w:val="1BF179EC"/>
    <w:rsid w:val="1C86291C"/>
    <w:rsid w:val="1CE335F9"/>
    <w:rsid w:val="1E227DEE"/>
    <w:rsid w:val="1F1C7F05"/>
    <w:rsid w:val="204C631E"/>
    <w:rsid w:val="20A80E57"/>
    <w:rsid w:val="22D81675"/>
    <w:rsid w:val="22EA60A8"/>
    <w:rsid w:val="23751ADF"/>
    <w:rsid w:val="2460452E"/>
    <w:rsid w:val="26990A43"/>
    <w:rsid w:val="27122D68"/>
    <w:rsid w:val="271B1AFF"/>
    <w:rsid w:val="285B1070"/>
    <w:rsid w:val="2AB373B6"/>
    <w:rsid w:val="2C1636F2"/>
    <w:rsid w:val="2D016E3C"/>
    <w:rsid w:val="2E4A6CB3"/>
    <w:rsid w:val="2EDD68F5"/>
    <w:rsid w:val="2FAA5EB7"/>
    <w:rsid w:val="309F1E29"/>
    <w:rsid w:val="321E2505"/>
    <w:rsid w:val="32C971C1"/>
    <w:rsid w:val="333C007F"/>
    <w:rsid w:val="34603D01"/>
    <w:rsid w:val="354E3912"/>
    <w:rsid w:val="35CD6D4B"/>
    <w:rsid w:val="360D65E4"/>
    <w:rsid w:val="3A01794B"/>
    <w:rsid w:val="3B3A42BE"/>
    <w:rsid w:val="3B5F4680"/>
    <w:rsid w:val="3BE64D39"/>
    <w:rsid w:val="3C55710F"/>
    <w:rsid w:val="3D813D4D"/>
    <w:rsid w:val="3D940C38"/>
    <w:rsid w:val="3E12607D"/>
    <w:rsid w:val="41525D9E"/>
    <w:rsid w:val="453A0BCA"/>
    <w:rsid w:val="45AB41B4"/>
    <w:rsid w:val="460B21B1"/>
    <w:rsid w:val="46C62E66"/>
    <w:rsid w:val="479340C7"/>
    <w:rsid w:val="4D001F10"/>
    <w:rsid w:val="4E39BED8"/>
    <w:rsid w:val="518C6A71"/>
    <w:rsid w:val="519E5C8A"/>
    <w:rsid w:val="51AC72A6"/>
    <w:rsid w:val="51FD1CF7"/>
    <w:rsid w:val="52A37774"/>
    <w:rsid w:val="56DF4354"/>
    <w:rsid w:val="57CF6AAA"/>
    <w:rsid w:val="58AC3354"/>
    <w:rsid w:val="5A7C64CA"/>
    <w:rsid w:val="5C513607"/>
    <w:rsid w:val="5CF4543F"/>
    <w:rsid w:val="5DA13E41"/>
    <w:rsid w:val="5E3B0BB9"/>
    <w:rsid w:val="606A0247"/>
    <w:rsid w:val="64794902"/>
    <w:rsid w:val="66064832"/>
    <w:rsid w:val="66866D0B"/>
    <w:rsid w:val="66D82FC8"/>
    <w:rsid w:val="66E16A9F"/>
    <w:rsid w:val="69CD254A"/>
    <w:rsid w:val="69EB5AC0"/>
    <w:rsid w:val="6C737AAE"/>
    <w:rsid w:val="6C8660C3"/>
    <w:rsid w:val="6DCC6BF3"/>
    <w:rsid w:val="6E792DC3"/>
    <w:rsid w:val="6FFFC54D"/>
    <w:rsid w:val="706263BE"/>
    <w:rsid w:val="715B49AC"/>
    <w:rsid w:val="72B827CD"/>
    <w:rsid w:val="73483980"/>
    <w:rsid w:val="7414309B"/>
    <w:rsid w:val="745D45EE"/>
    <w:rsid w:val="749F2FE6"/>
    <w:rsid w:val="75D32DDF"/>
    <w:rsid w:val="78E95564"/>
    <w:rsid w:val="797D4F81"/>
    <w:rsid w:val="7A922410"/>
    <w:rsid w:val="7C056FF8"/>
    <w:rsid w:val="7C545881"/>
    <w:rsid w:val="7CD12E2C"/>
    <w:rsid w:val="7D1258F7"/>
    <w:rsid w:val="7F7C0068"/>
    <w:rsid w:val="7FEB06D3"/>
    <w:rsid w:val="BF7F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link w:val="24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link w:val="22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Hyperlink"/>
    <w:basedOn w:val="17"/>
    <w:unhideWhenUsed/>
    <w:qFormat/>
    <w:uiPriority w:val="99"/>
    <w:rPr>
      <w:rFonts w:cs="Times New Roman"/>
      <w:color w:val="0000FF"/>
      <w:u w:val="single"/>
    </w:rPr>
  </w:style>
  <w:style w:type="character" w:customStyle="1" w:styleId="1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22">
    <w:name w:val="标题 3 字符"/>
    <w:basedOn w:val="17"/>
    <w:link w:val="4"/>
    <w:qFormat/>
    <w:uiPriority w:val="0"/>
    <w:rPr>
      <w:rFonts w:ascii="Times New Roman" w:hAnsi="Times New Roman" w:eastAsia="宋体" w:cs="Times New Roman"/>
      <w:kern w:val="28"/>
      <w:sz w:val="18"/>
      <w:szCs w:val="20"/>
    </w:rPr>
  </w:style>
  <w:style w:type="paragraph" w:customStyle="1" w:styleId="23">
    <w:name w:val="中文正文"/>
    <w:basedOn w:val="1"/>
    <w:qFormat/>
    <w:uiPriority w:val="0"/>
    <w:pPr>
      <w:ind w:firstLine="420"/>
    </w:pPr>
    <w:rPr>
      <w:sz w:val="18"/>
    </w:rPr>
  </w:style>
  <w:style w:type="character" w:customStyle="1" w:styleId="24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</w:style>
  <w:style w:type="paragraph" w:customStyle="1" w:styleId="26">
    <w:name w:val="列出段落2"/>
    <w:basedOn w:val="1"/>
    <w:qFormat/>
    <w:uiPriority w:val="34"/>
    <w:pPr>
      <w:ind w:firstLine="420" w:firstLineChars="200"/>
    </w:pPr>
  </w:style>
  <w:style w:type="paragraph" w:customStyle="1" w:styleId="27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1086</Characters>
  <Lines>4</Lines>
  <Paragraphs>1</Paragraphs>
  <TotalTime>4</TotalTime>
  <ScaleCrop>false</ScaleCrop>
  <LinksUpToDate>false</LinksUpToDate>
  <CharactersWithSpaces>1184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2019-12-16T15:08:00Z</dcterms:created>
  <dc:creator>kexiaowei</dc:creator>
  <cp:lastModifiedBy>微信用户</cp:lastModifiedBy>
  <dcterms:modified xsi:type="dcterms:W3CDTF">2025-12-23T07:36:29Z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3A2EC8B5F4177A728B8C1265B967240A_43</vt:lpwstr>
  </property>
  <property fmtid="{D5CDD505-2E9C-101B-9397-08002B2CF9AE}" pid="4" name="KSOTemplateDocerSaveRecord">
    <vt:lpwstr>eyJoZGlkIjoiOTMwOTY1YjQxOWQ5YzhjMmM2OTdiNjU3OGQ5ZjBmZTkiLCJ1c2VySWQiOiIxMjIzNjU3MjY4In0=</vt:lpwstr>
  </property>
</Properties>
</file>